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ind w:firstLine="420" w:firstLineChars="200"/>
        <w:rPr>
          <w:rFonts w:ascii="Calibri" w:hAnsi="Calibri" w:eastAsia="宋体"/>
          <w:szCs w:val="22"/>
        </w:rPr>
      </w:pPr>
    </w:p>
    <w:p>
      <w:pPr>
        <w:pStyle w:val="10"/>
        <w:numPr>
          <w:ilvl w:val="0"/>
          <w:numId w:val="1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招商指南</w:t>
      </w:r>
    </w:p>
    <w:p>
      <w:pPr>
        <w:pStyle w:val="10"/>
        <w:numPr>
          <w:ilvl w:val="0"/>
          <w:numId w:val="2"/>
        </w:numPr>
        <w:ind w:firstLineChars="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企业扶持</w:t>
      </w:r>
    </w:p>
    <w:p>
      <w:pPr>
        <w:pStyle w:val="8"/>
        <w:widowControl/>
        <w:numPr>
          <w:ilvl w:val="0"/>
          <w:numId w:val="3"/>
        </w:numPr>
        <w:spacing w:line="66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充裕的土地资源；</w:t>
      </w:r>
    </w:p>
    <w:p>
      <w:pPr>
        <w:pStyle w:val="8"/>
        <w:widowControl/>
        <w:numPr>
          <w:ilvl w:val="0"/>
          <w:numId w:val="3"/>
        </w:numPr>
        <w:spacing w:line="660" w:lineRule="exact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高质低价的生产办公用房；</w:t>
      </w:r>
    </w:p>
    <w:p>
      <w:pPr>
        <w:pStyle w:val="8"/>
        <w:widowControl/>
        <w:numPr>
          <w:ilvl w:val="0"/>
          <w:numId w:val="3"/>
        </w:numPr>
        <w:spacing w:line="660" w:lineRule="exact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享受省级税收留成政策；</w:t>
      </w:r>
    </w:p>
    <w:p>
      <w:pPr>
        <w:pStyle w:val="8"/>
        <w:widowControl/>
        <w:numPr>
          <w:ilvl w:val="0"/>
          <w:numId w:val="3"/>
        </w:numPr>
        <w:spacing w:line="660" w:lineRule="exact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产业资金奖励</w:t>
      </w:r>
    </w:p>
    <w:p>
      <w:pPr>
        <w:pStyle w:val="10"/>
        <w:widowControl/>
        <w:numPr>
          <w:ilvl w:val="0"/>
          <w:numId w:val="3"/>
        </w:numPr>
        <w:autoSpaceDE w:val="0"/>
        <w:autoSpaceDN w:val="0"/>
        <w:adjustRightInd w:val="0"/>
        <w:spacing w:line="660" w:lineRule="exact"/>
        <w:ind w:firstLineChars="0"/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招商部门提供全程跟踪协办的专家保姆式服务；</w:t>
      </w:r>
    </w:p>
    <w:p>
      <w:pPr>
        <w:pStyle w:val="10"/>
        <w:widowControl/>
        <w:numPr>
          <w:ilvl w:val="0"/>
          <w:numId w:val="3"/>
        </w:numPr>
        <w:autoSpaceDE w:val="0"/>
        <w:autoSpaceDN w:val="0"/>
        <w:adjustRightInd w:val="0"/>
        <w:spacing w:line="660" w:lineRule="exact"/>
        <w:ind w:firstLineChars="0"/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规划、建设、人事、社保、工商、税务、公安等部门提供高效便捷服务</w:t>
      </w:r>
    </w:p>
    <w:p>
      <w:pPr>
        <w:pStyle w:val="10"/>
        <w:widowControl/>
        <w:numPr>
          <w:ilvl w:val="0"/>
          <w:numId w:val="3"/>
        </w:numPr>
        <w:autoSpaceDE w:val="0"/>
        <w:autoSpaceDN w:val="0"/>
        <w:adjustRightInd w:val="0"/>
        <w:spacing w:line="660" w:lineRule="exact"/>
        <w:ind w:firstLineChars="0"/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  <w:t>水电气热等基础设施配套服务</w:t>
      </w:r>
    </w:p>
    <w:p>
      <w:pPr>
        <w:widowControl/>
        <w:jc w:val="left"/>
        <w:rPr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38036475">
    <w:nsid w:val="31F36BFB"/>
    <w:multiLevelType w:val="multilevel"/>
    <w:tmpl w:val="31F36BFB"/>
    <w:lvl w:ilvl="0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46012888">
    <w:nsid w:val="26815FD8"/>
    <w:multiLevelType w:val="multilevel"/>
    <w:tmpl w:val="26815FD8"/>
    <w:lvl w:ilvl="0" w:tentative="1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65040744">
    <w:nsid w:val="0FCC3368"/>
    <w:multiLevelType w:val="multilevel"/>
    <w:tmpl w:val="0FCC3368"/>
    <w:lvl w:ilvl="0" w:tentative="1">
      <w:start w:val="1"/>
      <w:numFmt w:val="decimal"/>
      <w:lvlText w:val="%1."/>
      <w:lvlJc w:val="left"/>
      <w:pPr>
        <w:ind w:left="1260" w:hanging="420"/>
      </w:p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46012888"/>
  </w:num>
  <w:num w:numId="2">
    <w:abstractNumId w:val="838036475"/>
  </w:num>
  <w:num w:numId="3">
    <w:abstractNumId w:val="2650407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2691A"/>
    <w:rsid w:val="001D203D"/>
    <w:rsid w:val="0029550F"/>
    <w:rsid w:val="002B64C5"/>
    <w:rsid w:val="002B7C8D"/>
    <w:rsid w:val="002F287D"/>
    <w:rsid w:val="00385136"/>
    <w:rsid w:val="00406480"/>
    <w:rsid w:val="004A0EF2"/>
    <w:rsid w:val="00564445"/>
    <w:rsid w:val="0062691A"/>
    <w:rsid w:val="008D196E"/>
    <w:rsid w:val="00AA0F7B"/>
    <w:rsid w:val="00B932E8"/>
    <w:rsid w:val="00C77AFA"/>
    <w:rsid w:val="00DE57F1"/>
    <w:rsid w:val="00DF70A7"/>
    <w:rsid w:val="00E93E21"/>
    <w:rsid w:val="00EC1FD8"/>
    <w:rsid w:val="00F66245"/>
    <w:rsid w:val="00FF0D43"/>
    <w:rsid w:val="4D451F3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Default"/>
    <w:basedOn w:val="1"/>
    <w:uiPriority w:val="0"/>
    <w:pPr>
      <w:autoSpaceDE w:val="0"/>
      <w:autoSpaceDN w:val="0"/>
      <w:adjustRightInd w:val="0"/>
      <w:jc w:val="left"/>
    </w:pPr>
    <w:rPr>
      <w:rFonts w:ascii="微软雅黑" w:hAnsi="Calibri" w:eastAsia="微软雅黑" w:cs="宋体"/>
      <w:color w:val="000000"/>
      <w:kern w:val="0"/>
      <w:sz w:val="24"/>
      <w:szCs w:val="24"/>
    </w:rPr>
  </w:style>
  <w:style w:type="paragraph" w:customStyle="1" w:styleId="9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4">
    <w:name w:val="页眉 Char"/>
    <w:basedOn w:val="6"/>
    <w:link w:val="4"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</Words>
  <Characters>135</Characters>
  <Lines>1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2015-07-24T08:32:00Z</dcterms:created>
  <dc:creator>china</dc:creator>
  <cp:lastModifiedBy>陶运国</cp:lastModifiedBy>
  <dcterms:modified xsi:type="dcterms:W3CDTF">2015-07-24T08:38:22Z</dcterms:modified>
  <dc:title>招商指南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